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B4" w:rsidRPr="00CF3376" w:rsidRDefault="009F50B4" w:rsidP="009F50B4">
      <w:pPr>
        <w:ind w:firstLine="0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RESOLUÇÃO </w:t>
      </w:r>
      <w:r w:rsidRPr="00CF3376">
        <w:rPr>
          <w:rFonts w:asciiTheme="minorHAnsi" w:hAnsiTheme="minorHAnsi" w:cstheme="minorHAnsi"/>
          <w:b/>
          <w:bCs/>
          <w:sz w:val="24"/>
          <w:szCs w:val="24"/>
        </w:rPr>
        <w:t>Nº 00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F3376">
        <w:rPr>
          <w:rFonts w:asciiTheme="minorHAnsi" w:hAnsiTheme="minorHAnsi" w:cstheme="minorHAnsi"/>
          <w:b/>
          <w:bCs/>
          <w:sz w:val="24"/>
          <w:szCs w:val="24"/>
        </w:rPr>
        <w:t xml:space="preserve">/2024, DE </w:t>
      </w:r>
      <w:r>
        <w:rPr>
          <w:rFonts w:asciiTheme="minorHAnsi" w:hAnsiTheme="minorHAnsi" w:cstheme="minorHAnsi"/>
          <w:b/>
          <w:bCs/>
          <w:sz w:val="24"/>
          <w:szCs w:val="24"/>
        </w:rPr>
        <w:t>05 DE ABRIL</w:t>
      </w:r>
      <w:r w:rsidRPr="00CF3376">
        <w:rPr>
          <w:rFonts w:asciiTheme="minorHAnsi" w:hAnsiTheme="minorHAnsi" w:cstheme="minorHAnsi"/>
          <w:b/>
          <w:bCs/>
          <w:sz w:val="24"/>
          <w:szCs w:val="24"/>
        </w:rPr>
        <w:t xml:space="preserve"> DE 2024.</w:t>
      </w:r>
    </w:p>
    <w:p w:rsidR="009F50B4" w:rsidRDefault="009F50B4" w:rsidP="009F50B4">
      <w:pPr>
        <w:spacing w:line="240" w:lineRule="auto"/>
        <w:ind w:left="3540" w:firstLine="0"/>
        <w:rPr>
          <w:rFonts w:asciiTheme="minorHAnsi" w:hAnsiTheme="minorHAnsi" w:cstheme="minorHAnsi"/>
          <w:b/>
          <w:sz w:val="24"/>
          <w:szCs w:val="24"/>
        </w:rPr>
      </w:pPr>
    </w:p>
    <w:p w:rsidR="009F50B4" w:rsidRDefault="009F50B4" w:rsidP="009F50B4">
      <w:pPr>
        <w:spacing w:line="240" w:lineRule="auto"/>
        <w:ind w:left="3540" w:firstLine="0"/>
        <w:rPr>
          <w:rFonts w:asciiTheme="minorHAnsi" w:hAnsiTheme="minorHAnsi" w:cstheme="minorHAnsi"/>
          <w:b/>
          <w:sz w:val="24"/>
          <w:szCs w:val="24"/>
        </w:rPr>
      </w:pPr>
    </w:p>
    <w:p w:rsidR="009F50B4" w:rsidRDefault="009F50B4" w:rsidP="009F50B4">
      <w:pPr>
        <w:spacing w:line="240" w:lineRule="auto"/>
        <w:ind w:left="3540" w:firstLine="0"/>
        <w:rPr>
          <w:rFonts w:asciiTheme="minorHAnsi" w:hAnsiTheme="minorHAnsi" w:cstheme="minorHAnsi"/>
          <w:b/>
          <w:sz w:val="24"/>
          <w:szCs w:val="24"/>
        </w:rPr>
      </w:pPr>
      <w:r w:rsidRPr="00CF3376">
        <w:rPr>
          <w:rFonts w:asciiTheme="minorHAnsi" w:hAnsiTheme="minorHAnsi" w:cstheme="minorHAnsi"/>
          <w:b/>
          <w:sz w:val="24"/>
          <w:szCs w:val="24"/>
        </w:rPr>
        <w:t xml:space="preserve">“DISPÕE SOBRE O REAJUSTE DOS SUBSÍDIOS DOS VEREADORES DA CÂMARA MUNICIPAL DE MONTE SANTO E DÁ OUTRAS </w:t>
      </w:r>
      <w:proofErr w:type="gramStart"/>
      <w:r w:rsidRPr="00CF3376">
        <w:rPr>
          <w:rFonts w:asciiTheme="minorHAnsi" w:hAnsiTheme="minorHAnsi" w:cstheme="minorHAnsi"/>
          <w:b/>
          <w:sz w:val="24"/>
          <w:szCs w:val="24"/>
        </w:rPr>
        <w:t>PROVIDÊNCIAS.”</w:t>
      </w:r>
      <w:proofErr w:type="gramEnd"/>
    </w:p>
    <w:p w:rsidR="009F50B4" w:rsidRDefault="009F50B4" w:rsidP="009F50B4">
      <w:pPr>
        <w:spacing w:line="240" w:lineRule="auto"/>
        <w:ind w:left="3540" w:firstLine="0"/>
        <w:rPr>
          <w:rFonts w:asciiTheme="minorHAnsi" w:hAnsiTheme="minorHAnsi" w:cstheme="minorHAnsi"/>
          <w:b/>
          <w:sz w:val="24"/>
          <w:szCs w:val="24"/>
        </w:rPr>
      </w:pPr>
    </w:p>
    <w:p w:rsidR="009F50B4" w:rsidRPr="00CF3376" w:rsidRDefault="009F50B4" w:rsidP="009F50B4">
      <w:pPr>
        <w:spacing w:line="240" w:lineRule="auto"/>
        <w:ind w:left="3540" w:firstLine="0"/>
        <w:rPr>
          <w:rFonts w:asciiTheme="minorHAnsi" w:hAnsiTheme="minorHAnsi" w:cstheme="minorHAnsi"/>
          <w:b/>
          <w:sz w:val="24"/>
          <w:szCs w:val="24"/>
        </w:rPr>
      </w:pPr>
    </w:p>
    <w:p w:rsidR="009F50B4" w:rsidRPr="00CF3376" w:rsidRDefault="009F50B4" w:rsidP="009F50B4">
      <w:pPr>
        <w:rPr>
          <w:rFonts w:asciiTheme="minorHAnsi" w:hAnsiTheme="minorHAnsi" w:cstheme="minorHAnsi"/>
          <w:sz w:val="24"/>
          <w:szCs w:val="24"/>
        </w:rPr>
      </w:pPr>
    </w:p>
    <w:p w:rsidR="009F50B4" w:rsidRPr="00CF3376" w:rsidRDefault="009F50B4" w:rsidP="009F50B4">
      <w:pPr>
        <w:pStyle w:val="SemEspaamento"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>A MESA DIRETORA DA CÂMARA MUNICIPAL DE MONTE SANTO, ESTADO DO TOCANTINS</w:t>
      </w:r>
      <w:r w:rsidRPr="00CF3376">
        <w:rPr>
          <w:rFonts w:asciiTheme="minorHAnsi" w:hAnsiTheme="minorHAnsi" w:cstheme="minorHAnsi"/>
          <w:sz w:val="24"/>
          <w:szCs w:val="24"/>
        </w:rPr>
        <w:t xml:space="preserve">, no uso de suas atribuições que lhe conferem a Constituição Federal e a Lei Orgânica do Município, </w:t>
      </w:r>
      <w:r w:rsidRPr="00CF3376">
        <w:rPr>
          <w:rFonts w:asciiTheme="minorHAnsi" w:hAnsiTheme="minorHAnsi" w:cstheme="minorHAnsi"/>
          <w:b/>
          <w:bCs/>
          <w:sz w:val="24"/>
          <w:szCs w:val="24"/>
        </w:rPr>
        <w:t>ENCAMINHA</w:t>
      </w:r>
      <w:r w:rsidRPr="00CF3376">
        <w:rPr>
          <w:rFonts w:asciiTheme="minorHAnsi" w:hAnsiTheme="minorHAnsi" w:cstheme="minorHAnsi"/>
          <w:sz w:val="24"/>
          <w:szCs w:val="24"/>
        </w:rPr>
        <w:t xml:space="preserve"> ao plenário da Câmara Municipal para apreciação aprovou e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F3376">
        <w:rPr>
          <w:rFonts w:asciiTheme="minorHAnsi" w:hAnsiTheme="minorHAnsi" w:cstheme="minorHAnsi"/>
          <w:sz w:val="24"/>
          <w:szCs w:val="24"/>
        </w:rPr>
        <w:t>u</w:t>
      </w:r>
      <w:r w:rsidRPr="00CF3376">
        <w:rPr>
          <w:rFonts w:asciiTheme="minorHAnsi" w:hAnsiTheme="minorHAnsi" w:cstheme="minorHAnsi"/>
          <w:b/>
          <w:sz w:val="24"/>
          <w:szCs w:val="24"/>
        </w:rPr>
        <w:t>,</w:t>
      </w:r>
      <w:r w:rsidRPr="00CF3376">
        <w:rPr>
          <w:rFonts w:asciiTheme="minorHAnsi" w:hAnsiTheme="minorHAnsi" w:cstheme="minorHAnsi"/>
          <w:sz w:val="24"/>
          <w:szCs w:val="24"/>
        </w:rPr>
        <w:t xml:space="preserve"> Presidente da Câmara Municipal, </w:t>
      </w:r>
      <w:r w:rsidRPr="00CF3376">
        <w:rPr>
          <w:rFonts w:asciiTheme="minorHAnsi" w:hAnsiTheme="minorHAnsi" w:cstheme="minorHAnsi"/>
          <w:b/>
          <w:bCs/>
          <w:sz w:val="24"/>
          <w:szCs w:val="24"/>
        </w:rPr>
        <w:t>PROMULGO</w:t>
      </w:r>
      <w:r w:rsidRPr="00CF3376">
        <w:rPr>
          <w:rFonts w:asciiTheme="minorHAnsi" w:hAnsiTheme="minorHAnsi" w:cstheme="minorHAnsi"/>
          <w:sz w:val="24"/>
          <w:szCs w:val="24"/>
        </w:rPr>
        <w:t xml:space="preserve"> a seguinte </w:t>
      </w:r>
      <w:r w:rsidRPr="00CF3376">
        <w:rPr>
          <w:rFonts w:asciiTheme="minorHAnsi" w:hAnsiTheme="minorHAnsi" w:cstheme="minorHAnsi"/>
          <w:b/>
          <w:bCs/>
          <w:sz w:val="24"/>
          <w:szCs w:val="24"/>
        </w:rPr>
        <w:t>RESOLUÇÃO</w:t>
      </w:r>
      <w:r w:rsidRPr="00CF3376">
        <w:rPr>
          <w:rFonts w:asciiTheme="minorHAnsi" w:hAnsiTheme="minorHAnsi" w:cstheme="minorHAnsi"/>
          <w:sz w:val="24"/>
          <w:szCs w:val="24"/>
        </w:rPr>
        <w:t>:</w:t>
      </w:r>
    </w:p>
    <w:p w:rsidR="009F50B4" w:rsidRPr="00CF3376" w:rsidRDefault="009F50B4" w:rsidP="009F50B4">
      <w:pPr>
        <w:pStyle w:val="SemEspaamento"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Pr="00CF3376">
        <w:rPr>
          <w:rFonts w:asciiTheme="minorHAnsi" w:hAnsiTheme="minorHAnsi" w:cstheme="minorHAnsi"/>
          <w:sz w:val="24"/>
          <w:szCs w:val="24"/>
        </w:rPr>
        <w:t xml:space="preserve"> os termos da Lei 4.073, de 26 de dezembro de 2022, que </w:t>
      </w:r>
      <w:r w:rsidRPr="00CF3376">
        <w:rPr>
          <w:rFonts w:asciiTheme="minorHAnsi" w:hAnsiTheme="minorHAnsi" w:cstheme="minorHAnsi"/>
          <w:i/>
          <w:iCs/>
          <w:sz w:val="24"/>
          <w:szCs w:val="24"/>
        </w:rPr>
        <w:t>“Fixa o subsídio dos membros da Assembleia Legislativa do Estado do Tocantins e dá outras providências”</w:t>
      </w:r>
      <w:r w:rsidRPr="00CF3376">
        <w:rPr>
          <w:rFonts w:asciiTheme="minorHAnsi" w:hAnsiTheme="minorHAnsi" w:cstheme="minorHAnsi"/>
          <w:sz w:val="24"/>
          <w:szCs w:val="24"/>
        </w:rPr>
        <w:t>;</w:t>
      </w:r>
    </w:p>
    <w:p w:rsidR="009F50B4" w:rsidRPr="00CF3376" w:rsidRDefault="009F50B4" w:rsidP="009F50B4">
      <w:pPr>
        <w:pStyle w:val="SemEspaamento"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 xml:space="preserve">CONSIDERANDO </w:t>
      </w:r>
      <w:r w:rsidRPr="00CF3376">
        <w:rPr>
          <w:rFonts w:asciiTheme="minorHAnsi" w:hAnsiTheme="minorHAnsi" w:cstheme="minorHAnsi"/>
          <w:sz w:val="24"/>
          <w:szCs w:val="24"/>
        </w:rPr>
        <w:t xml:space="preserve">os valores praticados pela Câmara Municipal através da Resolução Nº 027, de 14 de fevereiro de 2023 que </w:t>
      </w:r>
      <w:r w:rsidRPr="00CF3376">
        <w:rPr>
          <w:rFonts w:asciiTheme="minorHAnsi" w:hAnsiTheme="minorHAnsi" w:cstheme="minorHAnsi"/>
          <w:i/>
          <w:iCs/>
          <w:sz w:val="24"/>
          <w:szCs w:val="24"/>
        </w:rPr>
        <w:t xml:space="preserve">“Concede Revisão Geral e Anual aos Subsídios dos Vereadores do Município de </w:t>
      </w:r>
      <w:r>
        <w:rPr>
          <w:rFonts w:asciiTheme="minorHAnsi" w:hAnsiTheme="minorHAnsi" w:cstheme="minorHAnsi"/>
          <w:i/>
          <w:iCs/>
          <w:sz w:val="24"/>
          <w:szCs w:val="24"/>
        </w:rPr>
        <w:t>Monte Santo</w:t>
      </w:r>
      <w:r w:rsidRPr="00CF3376">
        <w:rPr>
          <w:rFonts w:asciiTheme="minorHAnsi" w:hAnsiTheme="minorHAnsi" w:cstheme="minorHAnsi"/>
          <w:i/>
          <w:iCs/>
          <w:sz w:val="24"/>
          <w:szCs w:val="24"/>
        </w:rPr>
        <w:t xml:space="preserve"> – TO, no exercício de 2023”</w:t>
      </w:r>
      <w:r w:rsidRPr="00CF3376">
        <w:rPr>
          <w:rFonts w:asciiTheme="minorHAnsi" w:hAnsiTheme="minorHAnsi" w:cstheme="minorHAnsi"/>
          <w:sz w:val="24"/>
          <w:szCs w:val="24"/>
        </w:rPr>
        <w:t>.</w:t>
      </w:r>
    </w:p>
    <w:p w:rsidR="009F50B4" w:rsidRDefault="009F50B4" w:rsidP="009F50B4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Pr="00CF3376">
        <w:rPr>
          <w:rFonts w:asciiTheme="minorHAnsi" w:hAnsiTheme="minorHAnsi" w:cstheme="minorHAnsi"/>
          <w:sz w:val="24"/>
          <w:szCs w:val="24"/>
        </w:rPr>
        <w:t xml:space="preserve"> o parecer técnico exarado pela Assessoria Contábil, atestando que o reajuste não ultrapassa o limite prudencial com gastos de pessoal, tampouco, excede o limite de 20% </w:t>
      </w:r>
      <w:r w:rsidRPr="00CF337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 subsídio dos Deputados Estaduais e não ultrapassa os percentuais, relativos ao somatório da receita tributária e das transferências previstas no § 5º do Art. 153 e nos </w:t>
      </w:r>
      <w:proofErr w:type="spellStart"/>
      <w:r w:rsidRPr="00CF3376">
        <w:rPr>
          <w:rFonts w:asciiTheme="minorHAnsi" w:hAnsiTheme="minorHAnsi" w:cstheme="minorHAnsi"/>
          <w:sz w:val="24"/>
          <w:szCs w:val="24"/>
          <w:shd w:val="clear" w:color="auto" w:fill="FFFFFF"/>
        </w:rPr>
        <w:t>Arts</w:t>
      </w:r>
      <w:proofErr w:type="spellEnd"/>
      <w:r w:rsidRPr="00CF3376">
        <w:rPr>
          <w:rFonts w:asciiTheme="minorHAnsi" w:hAnsiTheme="minorHAnsi" w:cstheme="minorHAnsi"/>
          <w:sz w:val="24"/>
          <w:szCs w:val="24"/>
          <w:shd w:val="clear" w:color="auto" w:fill="FFFFFF"/>
        </w:rPr>
        <w:t>. 158 e 159 da CF/88, efetivamente realizado no exercício anterior;</w:t>
      </w:r>
    </w:p>
    <w:p w:rsidR="009F50B4" w:rsidRPr="00CF3376" w:rsidRDefault="009F50B4" w:rsidP="009F50B4">
      <w:pPr>
        <w:rPr>
          <w:rFonts w:asciiTheme="minorHAnsi" w:hAnsiTheme="minorHAnsi" w:cstheme="minorHAnsi"/>
          <w:sz w:val="24"/>
          <w:szCs w:val="24"/>
        </w:rPr>
      </w:pPr>
    </w:p>
    <w:p w:rsidR="009F50B4" w:rsidRPr="00CF3376" w:rsidRDefault="009F50B4" w:rsidP="009F50B4">
      <w:pPr>
        <w:rPr>
          <w:rFonts w:asciiTheme="minorHAnsi" w:hAnsiTheme="minorHAnsi" w:cstheme="minorHAnsi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Pr="00CF3376">
        <w:rPr>
          <w:rFonts w:asciiTheme="minorHAnsi" w:hAnsiTheme="minorHAnsi" w:cstheme="minorHAnsi"/>
          <w:sz w:val="24"/>
          <w:szCs w:val="24"/>
        </w:rPr>
        <w:t xml:space="preserve"> o parecer da Assessoria Jurídica, opinando pela legalidade do presente ato, desde que observado os índices acima relacionados, após discussão e aprovação:</w:t>
      </w:r>
    </w:p>
    <w:p w:rsidR="009F50B4" w:rsidRPr="00CF3376" w:rsidRDefault="009F50B4" w:rsidP="009F50B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F50B4" w:rsidRPr="00CF3376" w:rsidRDefault="009F50B4" w:rsidP="009F50B4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DECRETA</w:t>
      </w:r>
      <w:r w:rsidRPr="00CF337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9F50B4" w:rsidRPr="007355AF" w:rsidRDefault="009F50B4" w:rsidP="009F50B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CF3376">
        <w:rPr>
          <w:rFonts w:asciiTheme="minorHAnsi" w:hAnsiTheme="minorHAnsi" w:cstheme="minorHAnsi"/>
          <w:sz w:val="24"/>
          <w:szCs w:val="24"/>
        </w:rPr>
        <w:t xml:space="preserve"> – Fica concedido o reajuste dos subsídios dos Vereadores da Câmara Municipal de </w:t>
      </w:r>
      <w:r>
        <w:rPr>
          <w:rFonts w:asciiTheme="minorHAnsi" w:hAnsiTheme="minorHAnsi" w:cstheme="minorHAnsi"/>
          <w:sz w:val="24"/>
          <w:szCs w:val="24"/>
        </w:rPr>
        <w:t>Monte Santo</w:t>
      </w:r>
      <w:r w:rsidRPr="00CF3376">
        <w:rPr>
          <w:rFonts w:asciiTheme="minorHAnsi" w:hAnsiTheme="minorHAnsi" w:cstheme="minorHAnsi"/>
          <w:sz w:val="24"/>
          <w:szCs w:val="24"/>
        </w:rPr>
        <w:t xml:space="preserve">, no percentual de 4,62 (quatro virgula sessenta e dois por cento), equivalente ao acumulado do Índice Nacional de Preços ao Consumidor Amplo – IPCA/IBGE no exercício de 2023, que será pago em parcela única mensal, </w:t>
      </w:r>
      <w:r w:rsidRPr="007355AF">
        <w:rPr>
          <w:rFonts w:asciiTheme="minorHAnsi" w:hAnsiTheme="minorHAnsi" w:cstheme="minorHAnsi"/>
          <w:color w:val="000000" w:themeColor="text1"/>
          <w:sz w:val="24"/>
          <w:szCs w:val="24"/>
        </w:rPr>
        <w:t>no valor de R$ 3.221,17 (três mil, duzentos e vinte um reais e dezessete centavos).</w:t>
      </w:r>
    </w:p>
    <w:p w:rsidR="009F50B4" w:rsidRPr="00CF3376" w:rsidRDefault="009F50B4" w:rsidP="009F50B4">
      <w:pPr>
        <w:rPr>
          <w:rFonts w:asciiTheme="minorHAnsi" w:hAnsiTheme="minorHAnsi" w:cstheme="minorHAnsi"/>
          <w:sz w:val="24"/>
          <w:szCs w:val="24"/>
        </w:rPr>
      </w:pPr>
    </w:p>
    <w:p w:rsidR="009F50B4" w:rsidRPr="007355AF" w:rsidRDefault="009F50B4" w:rsidP="009F50B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CF3376">
        <w:rPr>
          <w:rFonts w:asciiTheme="minorHAnsi" w:hAnsiTheme="minorHAnsi" w:cstheme="minorHAnsi"/>
          <w:sz w:val="24"/>
          <w:szCs w:val="24"/>
        </w:rPr>
        <w:t xml:space="preserve"> - O Vereador que estiver no exercício da Presidência da Câmara receberá subsídio no </w:t>
      </w:r>
      <w:r w:rsidRPr="007355AF">
        <w:rPr>
          <w:rFonts w:asciiTheme="minorHAnsi" w:hAnsiTheme="minorHAnsi" w:cstheme="minorHAnsi"/>
          <w:color w:val="000000" w:themeColor="text1"/>
          <w:sz w:val="24"/>
          <w:szCs w:val="24"/>
        </w:rPr>
        <w:t>valor de</w:t>
      </w:r>
      <w:r w:rsidRPr="007355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7355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R$ 4.831,75 (quatro mil oitocentos e trinta e </w:t>
      </w:r>
      <w:proofErr w:type="gramStart"/>
      <w:r w:rsidRPr="007355AF">
        <w:rPr>
          <w:rFonts w:asciiTheme="minorHAnsi" w:hAnsiTheme="minorHAnsi" w:cstheme="minorHAnsi"/>
          <w:color w:val="000000" w:themeColor="text1"/>
          <w:sz w:val="24"/>
          <w:szCs w:val="24"/>
        </w:rPr>
        <w:t>um reais</w:t>
      </w:r>
      <w:proofErr w:type="gramEnd"/>
      <w:r w:rsidRPr="007355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setenta e cinco centavos).</w:t>
      </w:r>
    </w:p>
    <w:p w:rsidR="009F50B4" w:rsidRPr="007355AF" w:rsidRDefault="009F50B4" w:rsidP="009F50B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F50B4" w:rsidRDefault="009F50B4" w:rsidP="009F50B4">
      <w:pPr>
        <w:rPr>
          <w:rFonts w:asciiTheme="minorHAnsi" w:hAnsiTheme="minorHAnsi" w:cstheme="minorHAnsi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 xml:space="preserve">Art. 3º - </w:t>
      </w:r>
      <w:r w:rsidRPr="00CF3376">
        <w:rPr>
          <w:rFonts w:asciiTheme="minorHAnsi" w:hAnsiTheme="minorHAnsi" w:cstheme="minorHAnsi"/>
          <w:sz w:val="24"/>
          <w:szCs w:val="24"/>
        </w:rPr>
        <w:t xml:space="preserve">As despesas decorrentes da aplicação desta Resolução correrão por conta das dotações orçamentárias próprias da Câmara Municipal de </w:t>
      </w:r>
      <w:r>
        <w:rPr>
          <w:rFonts w:asciiTheme="minorHAnsi" w:hAnsiTheme="minorHAnsi" w:cstheme="minorHAnsi"/>
          <w:sz w:val="24"/>
          <w:szCs w:val="24"/>
        </w:rPr>
        <w:t>Monte Santo</w:t>
      </w:r>
      <w:r w:rsidRPr="00CF3376">
        <w:rPr>
          <w:rFonts w:asciiTheme="minorHAnsi" w:hAnsiTheme="minorHAnsi" w:cstheme="minorHAnsi"/>
          <w:sz w:val="24"/>
          <w:szCs w:val="24"/>
        </w:rPr>
        <w:t xml:space="preserve">/TO. </w:t>
      </w:r>
    </w:p>
    <w:p w:rsidR="009F50B4" w:rsidRPr="00CF3376" w:rsidRDefault="009F50B4" w:rsidP="009F50B4">
      <w:pPr>
        <w:rPr>
          <w:rFonts w:asciiTheme="minorHAnsi" w:hAnsiTheme="minorHAnsi" w:cstheme="minorHAnsi"/>
          <w:sz w:val="24"/>
          <w:szCs w:val="24"/>
        </w:rPr>
      </w:pPr>
    </w:p>
    <w:p w:rsidR="009F50B4" w:rsidRDefault="009F50B4" w:rsidP="009F50B4">
      <w:pPr>
        <w:rPr>
          <w:rFonts w:asciiTheme="minorHAnsi" w:hAnsiTheme="minorHAnsi" w:cstheme="minorHAnsi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 xml:space="preserve">Art. 4º - </w:t>
      </w:r>
      <w:r w:rsidRPr="00CF3376">
        <w:rPr>
          <w:rFonts w:asciiTheme="minorHAnsi" w:hAnsiTheme="minorHAnsi" w:cstheme="minorHAnsi"/>
          <w:sz w:val="24"/>
          <w:szCs w:val="24"/>
        </w:rPr>
        <w:t>Os efeitos desta Resolução retroagem a 1º de janeiro de 2024.</w:t>
      </w:r>
    </w:p>
    <w:p w:rsidR="009F50B4" w:rsidRPr="00CF3376" w:rsidRDefault="009F50B4" w:rsidP="009F50B4">
      <w:pPr>
        <w:rPr>
          <w:rFonts w:asciiTheme="minorHAnsi" w:hAnsiTheme="minorHAnsi" w:cstheme="minorHAnsi"/>
          <w:sz w:val="24"/>
          <w:szCs w:val="24"/>
        </w:rPr>
      </w:pPr>
    </w:p>
    <w:p w:rsidR="009F50B4" w:rsidRDefault="009F50B4" w:rsidP="009F50B4">
      <w:pPr>
        <w:rPr>
          <w:rFonts w:asciiTheme="minorHAnsi" w:hAnsiTheme="minorHAnsi" w:cstheme="minorHAnsi"/>
          <w:sz w:val="24"/>
          <w:szCs w:val="24"/>
        </w:rPr>
      </w:pPr>
      <w:r w:rsidRPr="00CF3376">
        <w:rPr>
          <w:rFonts w:asciiTheme="minorHAnsi" w:hAnsiTheme="minorHAnsi" w:cstheme="minorHAnsi"/>
          <w:b/>
          <w:bCs/>
          <w:sz w:val="24"/>
          <w:szCs w:val="24"/>
        </w:rPr>
        <w:t xml:space="preserve">Art. 5º - </w:t>
      </w:r>
      <w:r w:rsidRPr="00CF3376">
        <w:rPr>
          <w:rFonts w:asciiTheme="minorHAnsi" w:hAnsiTheme="minorHAnsi" w:cstheme="minorHAnsi"/>
          <w:sz w:val="24"/>
          <w:szCs w:val="24"/>
        </w:rPr>
        <w:t>Esta Resolução entra em vigor na data de sua publicação, ficando revogadas as disposições em contrário.</w:t>
      </w:r>
    </w:p>
    <w:p w:rsidR="009F50B4" w:rsidRDefault="009F50B4" w:rsidP="009F50B4">
      <w:pPr>
        <w:rPr>
          <w:rFonts w:asciiTheme="minorHAnsi" w:hAnsiTheme="minorHAnsi" w:cstheme="minorHAnsi"/>
          <w:sz w:val="24"/>
          <w:szCs w:val="24"/>
        </w:rPr>
      </w:pPr>
    </w:p>
    <w:p w:rsidR="009F50B4" w:rsidRDefault="009F50B4" w:rsidP="009F50B4">
      <w:pPr>
        <w:pStyle w:val="SemEspaamen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F50B4" w:rsidRDefault="009F50B4" w:rsidP="009F50B4">
      <w:pPr>
        <w:pStyle w:val="SemEspaamen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Gabinete do Presidente, 05 de abril de 2024.</w:t>
      </w:r>
    </w:p>
    <w:p w:rsidR="009F50B4" w:rsidRDefault="009F50B4" w:rsidP="009F50B4">
      <w:pPr>
        <w:pStyle w:val="SemEspaamen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F50B4" w:rsidRDefault="009F50B4" w:rsidP="009F50B4">
      <w:pPr>
        <w:pStyle w:val="SemEspaamen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F50B4" w:rsidRDefault="009F50B4" w:rsidP="009F50B4">
      <w:pPr>
        <w:pStyle w:val="SemEspaamen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F50B4" w:rsidRPr="00CF3376" w:rsidRDefault="009F50B4" w:rsidP="009F50B4">
      <w:pPr>
        <w:pStyle w:val="SemEspaamen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F50B4" w:rsidRPr="00CF3376" w:rsidRDefault="009F50B4" w:rsidP="009F50B4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9F50B4" w:rsidRPr="007355AF" w:rsidRDefault="009F50B4" w:rsidP="009F50B4">
      <w:pPr>
        <w:pStyle w:val="SemEspaamen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355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DONIZETE PEREIRA DA LUZ </w:t>
      </w:r>
    </w:p>
    <w:p w:rsidR="009F50B4" w:rsidRDefault="009F50B4" w:rsidP="00DF28BB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355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PRESIDENTE</w:t>
      </w:r>
      <w:bookmarkStart w:id="0" w:name="_GoBack"/>
      <w:bookmarkEnd w:id="0"/>
    </w:p>
    <w:sectPr w:rsidR="009F50B4" w:rsidSect="00A50796">
      <w:headerReference w:type="default" r:id="rId4"/>
      <w:pgSz w:w="11904" w:h="16836"/>
      <w:pgMar w:top="1440" w:right="2121" w:bottom="1440" w:left="2103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28" w:rsidRDefault="00DF28B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46545F" wp14:editId="391F878B">
          <wp:simplePos x="0" y="0"/>
          <wp:positionH relativeFrom="margin">
            <wp:align>center</wp:align>
          </wp:positionH>
          <wp:positionV relativeFrom="paragraph">
            <wp:posOffset>-394970</wp:posOffset>
          </wp:positionV>
          <wp:extent cx="1240790" cy="10344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v.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2128" w:rsidRDefault="00DF28BB">
    <w:pPr>
      <w:pStyle w:val="Cabealho"/>
    </w:pPr>
  </w:p>
  <w:p w:rsidR="00792128" w:rsidRDefault="00DF28BB">
    <w:pPr>
      <w:pStyle w:val="Cabealho"/>
    </w:pPr>
  </w:p>
  <w:p w:rsidR="00792128" w:rsidRDefault="00DF28BB">
    <w:pPr>
      <w:pStyle w:val="Cabealho"/>
    </w:pPr>
  </w:p>
  <w:p w:rsidR="00792128" w:rsidRPr="00C858A9" w:rsidRDefault="00DF28BB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>ESTADO DO TOCANTINS</w:t>
    </w:r>
  </w:p>
  <w:p w:rsidR="00792128" w:rsidRPr="00C858A9" w:rsidRDefault="00DF28BB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 xml:space="preserve">PODER </w:t>
    </w:r>
    <w:r>
      <w:rPr>
        <w:b/>
        <w:color w:val="1F4E79" w:themeColor="accent1" w:themeShade="80"/>
      </w:rPr>
      <w:t>LEGISLATIVO</w:t>
    </w:r>
    <w:r w:rsidRPr="00C858A9">
      <w:rPr>
        <w:b/>
        <w:color w:val="1F4E79" w:themeColor="accent1" w:themeShade="80"/>
      </w:rPr>
      <w:t xml:space="preserve"> MUNICIPAL</w:t>
    </w:r>
  </w:p>
  <w:p w:rsidR="00792128" w:rsidRDefault="00DF28BB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>MONTE SANTO DO TOCANTINS</w:t>
    </w:r>
  </w:p>
  <w:p w:rsidR="006D76E4" w:rsidRDefault="00DF28BB" w:rsidP="00792128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B4"/>
    <w:rsid w:val="000327D3"/>
    <w:rsid w:val="00287B58"/>
    <w:rsid w:val="00316B59"/>
    <w:rsid w:val="004A7C8F"/>
    <w:rsid w:val="00510A9F"/>
    <w:rsid w:val="007878FC"/>
    <w:rsid w:val="009F50B4"/>
    <w:rsid w:val="00D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D3C9-C438-4B2C-98AA-CF40E57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0B4"/>
    <w:pPr>
      <w:spacing w:after="16" w:line="257" w:lineRule="auto"/>
      <w:ind w:left="10" w:hanging="10"/>
      <w:jc w:val="both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5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0B4"/>
    <w:rPr>
      <w:rFonts w:ascii="Arial" w:eastAsia="Arial" w:hAnsi="Arial" w:cs="Arial"/>
      <w:color w:val="000000"/>
      <w:sz w:val="23"/>
      <w:lang w:eastAsia="pt-BR"/>
    </w:rPr>
  </w:style>
  <w:style w:type="paragraph" w:styleId="SemEspaamento">
    <w:name w:val="No Spacing"/>
    <w:link w:val="SemEspaamentoChar"/>
    <w:uiPriority w:val="1"/>
    <w:qFormat/>
    <w:rsid w:val="009F50B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F50B4"/>
  </w:style>
  <w:style w:type="character" w:customStyle="1" w:styleId="NossoestiloprefChar">
    <w:name w:val="Nosso estilo pref Char"/>
    <w:basedOn w:val="SemEspaamentoChar"/>
    <w:link w:val="Nossoestilopref"/>
    <w:locked/>
    <w:rsid w:val="009F50B4"/>
    <w:rPr>
      <w:rFonts w:ascii="Calibri" w:hAnsi="Calibri" w:cstheme="minorHAnsi"/>
      <w:sz w:val="20"/>
      <w:szCs w:val="20"/>
    </w:rPr>
  </w:style>
  <w:style w:type="paragraph" w:customStyle="1" w:styleId="Nossoestilopref">
    <w:name w:val="Nosso estilo pref"/>
    <w:basedOn w:val="SemEspaamento"/>
    <w:link w:val="NossoestiloprefChar"/>
    <w:qFormat/>
    <w:rsid w:val="009F50B4"/>
    <w:pPr>
      <w:spacing w:after="200"/>
      <w:ind w:left="2268"/>
      <w:jc w:val="both"/>
    </w:pPr>
    <w:rPr>
      <w:rFonts w:ascii="Calibri" w:hAnsi="Calibr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2024-04-05T11:07:00Z</dcterms:created>
  <dcterms:modified xsi:type="dcterms:W3CDTF">2024-04-05T11:11:00Z</dcterms:modified>
</cp:coreProperties>
</file>